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B4" w:rsidRDefault="007147B4"/>
    <w:p w:rsidR="007147B4" w:rsidRDefault="007147B4"/>
    <w:tbl>
      <w:tblPr>
        <w:tblStyle w:val="TableGrid"/>
        <w:tblW w:w="0" w:type="auto"/>
        <w:tblLook w:val="04A0"/>
      </w:tblPr>
      <w:tblGrid>
        <w:gridCol w:w="5486"/>
        <w:gridCol w:w="3756"/>
      </w:tblGrid>
      <w:tr w:rsidR="007147B4" w:rsidTr="003D38FD">
        <w:tc>
          <w:tcPr>
            <w:tcW w:w="6345" w:type="dxa"/>
          </w:tcPr>
          <w:p w:rsidR="007147B4" w:rsidRDefault="007147B4"/>
          <w:p w:rsidR="007147B4" w:rsidRPr="005B2B04" w:rsidRDefault="005B2B04" w:rsidP="005B2B04">
            <w:pPr>
              <w:jc w:val="center"/>
              <w:rPr>
                <w:rFonts w:ascii="Century Gothic" w:hAnsi="Century Gothic"/>
                <w:b/>
                <w:sz w:val="144"/>
                <w:szCs w:val="144"/>
              </w:rPr>
            </w:pPr>
            <w:r w:rsidRPr="005B2B04">
              <w:rPr>
                <w:rFonts w:ascii="Century Gothic" w:hAnsi="Century Gothic"/>
                <w:b/>
                <w:sz w:val="144"/>
                <w:szCs w:val="144"/>
              </w:rPr>
              <w:t>wall</w:t>
            </w:r>
          </w:p>
          <w:p w:rsidR="007147B4" w:rsidRDefault="007147B4"/>
          <w:p w:rsidR="007147B4" w:rsidRDefault="007147B4"/>
        </w:tc>
        <w:tc>
          <w:tcPr>
            <w:tcW w:w="2897" w:type="dxa"/>
          </w:tcPr>
          <w:p w:rsidR="007147B4" w:rsidRDefault="005B2B04">
            <w:r w:rsidRPr="005B2B04">
              <w:drawing>
                <wp:inline distT="0" distB="0" distL="0" distR="0">
                  <wp:extent cx="1638300" cy="1238250"/>
                  <wp:effectExtent l="19050" t="0" r="0" b="0"/>
                  <wp:docPr id="1" name="Picture 1" descr="Wall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l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B4" w:rsidTr="003D38FD">
        <w:tc>
          <w:tcPr>
            <w:tcW w:w="6345" w:type="dxa"/>
          </w:tcPr>
          <w:p w:rsidR="007147B4" w:rsidRDefault="007147B4"/>
          <w:p w:rsidR="007147B4" w:rsidRDefault="007147B4"/>
          <w:p w:rsidR="007147B4" w:rsidRPr="005B2B04" w:rsidRDefault="005B2B04" w:rsidP="005B2B04">
            <w:pPr>
              <w:jc w:val="center"/>
              <w:rPr>
                <w:rFonts w:ascii="Century Gothic" w:hAnsi="Century Gothic"/>
                <w:b/>
                <w:sz w:val="144"/>
                <w:szCs w:val="144"/>
              </w:rPr>
            </w:pPr>
            <w:r w:rsidRPr="005B2B04">
              <w:rPr>
                <w:rFonts w:ascii="Century Gothic" w:hAnsi="Century Gothic"/>
                <w:b/>
                <w:sz w:val="144"/>
                <w:szCs w:val="144"/>
              </w:rPr>
              <w:t>horses</w:t>
            </w:r>
          </w:p>
          <w:p w:rsidR="007147B4" w:rsidRDefault="007147B4"/>
          <w:p w:rsidR="007147B4" w:rsidRDefault="007147B4"/>
        </w:tc>
        <w:tc>
          <w:tcPr>
            <w:tcW w:w="2897" w:type="dxa"/>
          </w:tcPr>
          <w:p w:rsidR="007147B4" w:rsidRDefault="005B2B04">
            <w:r w:rsidRPr="005B2B04">
              <w:drawing>
                <wp:inline distT="0" distB="0" distL="0" distR="0">
                  <wp:extent cx="2227308" cy="1828800"/>
                  <wp:effectExtent l="19050" t="0" r="1542" b="0"/>
                  <wp:docPr id="5" name="Picture 4" descr="Horse transparent background PNG cliparts free download | H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rse transparent background PNG cliparts free download | H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308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B4" w:rsidTr="003D38FD">
        <w:tc>
          <w:tcPr>
            <w:tcW w:w="6345" w:type="dxa"/>
          </w:tcPr>
          <w:p w:rsidR="007147B4" w:rsidRDefault="007147B4"/>
          <w:p w:rsidR="007147B4" w:rsidRDefault="007147B4"/>
          <w:p w:rsidR="007147B4" w:rsidRDefault="00F0483B" w:rsidP="006046CE">
            <w:pPr>
              <w:jc w:val="center"/>
            </w:pPr>
            <w:r>
              <w:rPr>
                <w:rFonts w:ascii="Century Gothic" w:hAnsi="Century Gothic"/>
                <w:b/>
                <w:sz w:val="130"/>
                <w:szCs w:val="130"/>
              </w:rPr>
              <w:t>soldiers</w:t>
            </w:r>
          </w:p>
          <w:p w:rsidR="003D38FD" w:rsidRDefault="003D38FD"/>
        </w:tc>
        <w:tc>
          <w:tcPr>
            <w:tcW w:w="2897" w:type="dxa"/>
          </w:tcPr>
          <w:p w:rsidR="007147B4" w:rsidRDefault="006046CE">
            <w:r w:rsidRPr="006046CE">
              <w:drawing>
                <wp:inline distT="0" distB="0" distL="0" distR="0">
                  <wp:extent cx="2116312" cy="1960939"/>
                  <wp:effectExtent l="19050" t="0" r="0" b="0"/>
                  <wp:docPr id="7" name="Picture 7" descr="English Unite - Collective Noun - Sold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glish Unite - Collective Noun - Sold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842" cy="196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CE" w:rsidTr="003D38FD">
        <w:tc>
          <w:tcPr>
            <w:tcW w:w="6345" w:type="dxa"/>
          </w:tcPr>
          <w:p w:rsidR="006046CE" w:rsidRDefault="006046CE"/>
          <w:p w:rsidR="006046CE" w:rsidRDefault="006046CE"/>
          <w:p w:rsidR="006046CE" w:rsidRPr="006046CE" w:rsidRDefault="006046CE" w:rsidP="006046CE">
            <w:pPr>
              <w:jc w:val="center"/>
              <w:rPr>
                <w:rFonts w:ascii="Century Gothic" w:hAnsi="Century Gothic"/>
                <w:b/>
                <w:sz w:val="144"/>
                <w:szCs w:val="144"/>
              </w:rPr>
            </w:pPr>
            <w:r w:rsidRPr="006046CE">
              <w:rPr>
                <w:rFonts w:ascii="Century Gothic" w:hAnsi="Century Gothic"/>
                <w:b/>
                <w:sz w:val="144"/>
                <w:szCs w:val="144"/>
              </w:rPr>
              <w:t>king</w:t>
            </w:r>
          </w:p>
          <w:p w:rsidR="006046CE" w:rsidRDefault="006046CE"/>
        </w:tc>
        <w:tc>
          <w:tcPr>
            <w:tcW w:w="2897" w:type="dxa"/>
          </w:tcPr>
          <w:p w:rsidR="006046CE" w:rsidRDefault="00CD47E4">
            <w:r w:rsidRPr="00CD47E4">
              <w:drawing>
                <wp:inline distT="0" distB="0" distL="0" distR="0">
                  <wp:extent cx="2139950" cy="2139950"/>
                  <wp:effectExtent l="19050" t="0" r="0" b="0"/>
                  <wp:docPr id="10" name="Picture 10" descr="Coronation Celebration! – Harborough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ronation Celebration! – Harborough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831" w:rsidRDefault="007A1831"/>
    <w:sectPr w:rsidR="007A1831" w:rsidSect="007A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47B4"/>
    <w:rsid w:val="003D38FD"/>
    <w:rsid w:val="005B2B04"/>
    <w:rsid w:val="006046CE"/>
    <w:rsid w:val="00691A92"/>
    <w:rsid w:val="007147B4"/>
    <w:rsid w:val="007A1831"/>
    <w:rsid w:val="008234CB"/>
    <w:rsid w:val="00A9479E"/>
    <w:rsid w:val="00CD47E4"/>
    <w:rsid w:val="00E429C4"/>
    <w:rsid w:val="00F0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3A1EA8474BA458887BDBF73DA1962" ma:contentTypeVersion="16" ma:contentTypeDescription="Create a new document." ma:contentTypeScope="" ma:versionID="b141eb6f756f51e19950ebc472fdbdd2">
  <xsd:schema xmlns:xsd="http://www.w3.org/2001/XMLSchema" xmlns:xs="http://www.w3.org/2001/XMLSchema" xmlns:p="http://schemas.microsoft.com/office/2006/metadata/properties" xmlns:ns2="215b51cd-dc0d-45a6-a2ae-4f6470d541e2" xmlns:ns3="e368c547-1166-4ae2-b2ec-cde64e12fbab" targetNamespace="http://schemas.microsoft.com/office/2006/metadata/properties" ma:root="true" ma:fieldsID="b265468abbcfdfa385e92a44ba69a7b3" ns2:_="" ns3:_="">
    <xsd:import namespace="215b51cd-dc0d-45a6-a2ae-4f6470d541e2"/>
    <xsd:import namespace="e368c547-1166-4ae2-b2ec-cde64e12f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Englishplan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51cd-dc0d-45a6-a2ae-4f6470d54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2ee1c-9d79-4097-bf7b-f4f0147a5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glishplanning" ma:index="23" nillable="true" ma:displayName="English planning" ma:format="Dropdown" ma:internalName="Englishplan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c547-1166-4ae2-b2ec-cde64e12fb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1bcfbf-68c6-494b-8f6a-69faf554a61d}" ma:internalName="TaxCatchAll" ma:showField="CatchAllData" ma:web="e368c547-1166-4ae2-b2ec-cde64e12f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8c547-1166-4ae2-b2ec-cde64e12fbab" xsi:nil="true"/>
    <lcf76f155ced4ddcb4097134ff3c332f xmlns="215b51cd-dc0d-45a6-a2ae-4f6470d541e2">
      <Terms xmlns="http://schemas.microsoft.com/office/infopath/2007/PartnerControls"/>
    </lcf76f155ced4ddcb4097134ff3c332f>
    <Englishplanning xmlns="215b51cd-dc0d-45a6-a2ae-4f6470d541e2" xsi:nil="true"/>
  </documentManagement>
</p:properties>
</file>

<file path=customXml/itemProps1.xml><?xml version="1.0" encoding="utf-8"?>
<ds:datastoreItem xmlns:ds="http://schemas.openxmlformats.org/officeDocument/2006/customXml" ds:itemID="{334947C7-8637-442D-A838-6A8546BDA0C5}"/>
</file>

<file path=customXml/itemProps2.xml><?xml version="1.0" encoding="utf-8"?>
<ds:datastoreItem xmlns:ds="http://schemas.openxmlformats.org/officeDocument/2006/customXml" ds:itemID="{13BD35F8-8BDA-45B0-BB5C-1F517E405AF6}"/>
</file>

<file path=customXml/itemProps3.xml><?xml version="1.0" encoding="utf-8"?>
<ds:datastoreItem xmlns:ds="http://schemas.openxmlformats.org/officeDocument/2006/customXml" ds:itemID="{00201239-CDF3-4FDF-9A05-E6534BA8E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4</cp:revision>
  <dcterms:created xsi:type="dcterms:W3CDTF">2023-10-03T12:26:00Z</dcterms:created>
  <dcterms:modified xsi:type="dcterms:W3CDTF">2023-10-03T12:38:00Z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0x01010063D3A1EA8474BA458887BDBF73DA1962</vt:lpwstr>
  </property>
</Properties>
</file>